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D1E66" w14:textId="77777777" w:rsidR="00B62079" w:rsidRPr="00E271AC" w:rsidRDefault="00B62079" w:rsidP="00E271AC">
      <w:pPr>
        <w:jc w:val="center"/>
        <w:rPr>
          <w:b/>
          <w:sz w:val="24"/>
          <w:szCs w:val="24"/>
        </w:rPr>
      </w:pPr>
      <w:r w:rsidRPr="00E271AC">
        <w:rPr>
          <w:b/>
          <w:sz w:val="24"/>
          <w:szCs w:val="24"/>
        </w:rPr>
        <w:t>El  fundamento político de la propuesta de la ley de minas y la</w:t>
      </w:r>
      <w:r w:rsidR="00262CBF">
        <w:rPr>
          <w:b/>
          <w:sz w:val="24"/>
          <w:szCs w:val="24"/>
        </w:rPr>
        <w:t xml:space="preserve"> paradoja de la</w:t>
      </w:r>
      <w:r w:rsidRPr="00E271AC">
        <w:rPr>
          <w:b/>
          <w:sz w:val="24"/>
          <w:szCs w:val="24"/>
        </w:rPr>
        <w:t xml:space="preserve"> carreta delante de los caballos</w:t>
      </w:r>
    </w:p>
    <w:p w14:paraId="18341EED" w14:textId="77777777" w:rsidR="00B62079" w:rsidRDefault="00B62079" w:rsidP="007E0355">
      <w:pPr>
        <w:jc w:val="both"/>
      </w:pPr>
    </w:p>
    <w:p w14:paraId="229324EB" w14:textId="77777777" w:rsidR="007E0355" w:rsidRDefault="00E271AC" w:rsidP="007E0355">
      <w:pPr>
        <w:jc w:val="both"/>
      </w:pPr>
      <w:r>
        <w:t>En los últimos años</w:t>
      </w:r>
      <w:r w:rsidR="00C07E36">
        <w:t>,</w:t>
      </w:r>
      <w:r>
        <w:t xml:space="preserve"> algunas</w:t>
      </w:r>
      <w:r w:rsidR="007E0355">
        <w:t xml:space="preserve"> organizaciones</w:t>
      </w:r>
      <w:r w:rsidR="00B23305">
        <w:t xml:space="preserve"> de la sociedad civil</w:t>
      </w:r>
      <w:r w:rsidR="007E0355">
        <w:t xml:space="preserve"> han estado </w:t>
      </w:r>
      <w:r w:rsidR="00C07E36">
        <w:t>ideando</w:t>
      </w:r>
      <w:r w:rsidR="007E0355">
        <w:t xml:space="preserve"> cómo iniciar el proceso de reconstrucción naci</w:t>
      </w:r>
      <w:r w:rsidR="00C07E36">
        <w:t>onal</w:t>
      </w:r>
      <w:r w:rsidR="007E0355">
        <w:t xml:space="preserve"> una vez se den los cambios políticos que tanto demanda </w:t>
      </w:r>
      <w:r w:rsidR="00B23305">
        <w:t>nuestro país. Un</w:t>
      </w:r>
      <w:r w:rsidR="007E0355">
        <w:t xml:space="preserve">os lo han llamado el día D+1 o simplemente el día después. </w:t>
      </w:r>
      <w:r w:rsidR="00B23305">
        <w:t>También</w:t>
      </w:r>
      <w:r w:rsidR="007E0355">
        <w:t xml:space="preserve"> se han oído algunas voces que plantean que lo más urgente en este momento es salir de este régimen y que nada podrá ser peor que el gobierno que tenemos ahora</w:t>
      </w:r>
      <w:r w:rsidR="00EF7F76">
        <w:t xml:space="preserve">. Pienso que es un gran error el que lo urgente se posicione como </w:t>
      </w:r>
      <w:r w:rsidR="00B23305">
        <w:t>lo prioritario y no de paso a la planificación de lo</w:t>
      </w:r>
      <w:r w:rsidR="00EF7F76">
        <w:t xml:space="preserve"> importante.</w:t>
      </w:r>
    </w:p>
    <w:p w14:paraId="01FC1568" w14:textId="77777777" w:rsidR="0076006E" w:rsidRDefault="008B4D16" w:rsidP="007E0355">
      <w:pPr>
        <w:jc w:val="both"/>
      </w:pPr>
      <w:r>
        <w:t xml:space="preserve">Lo urgente </w:t>
      </w:r>
      <w:r w:rsidR="00B23305">
        <w:t>en ocasiones no</w:t>
      </w:r>
      <w:r>
        <w:t xml:space="preserve"> se pla</w:t>
      </w:r>
      <w:r w:rsidR="00B23305">
        <w:t xml:space="preserve">nifica, </w:t>
      </w:r>
      <w:r>
        <w:t>por lo</w:t>
      </w:r>
      <w:r w:rsidR="0048616F">
        <w:t xml:space="preserve"> tanto no</w:t>
      </w:r>
      <w:r w:rsidR="00362123">
        <w:t xml:space="preserve"> pasa por los proces</w:t>
      </w:r>
      <w:r w:rsidR="006F1745">
        <w:t>o</w:t>
      </w:r>
      <w:r w:rsidR="00C07E36">
        <w:t xml:space="preserve">s de análisis y el </w:t>
      </w:r>
      <w:r w:rsidR="006F1745">
        <w:t>de</w:t>
      </w:r>
      <w:r w:rsidR="00F153B0">
        <w:t xml:space="preserve"> reflexionar</w:t>
      </w:r>
      <w:r w:rsidR="006F1745">
        <w:t xml:space="preserve"> con detalle el</w:t>
      </w:r>
      <w:r w:rsidR="00F153B0">
        <w:t xml:space="preserve"> para qué, el por qué, el</w:t>
      </w:r>
      <w:r w:rsidR="006F1745">
        <w:t xml:space="preserve"> cómo, el cuándo,  las consecuencias de las decisiones</w:t>
      </w:r>
      <w:r w:rsidR="0076006E">
        <w:t xml:space="preserve">. Se dedica demasiado tiempo para dar cumplimiento a la prioridad de lo urgente y lo importante queda relegado </w:t>
      </w:r>
      <w:r w:rsidR="00B23305">
        <w:t xml:space="preserve">y es allí </w:t>
      </w:r>
      <w:r w:rsidR="0076006E">
        <w:t xml:space="preserve">donde se comienzan a cometer los errores y se cae en un </w:t>
      </w:r>
      <w:r w:rsidR="00F153B0">
        <w:t>círculo</w:t>
      </w:r>
      <w:r w:rsidR="0076006E">
        <w:t xml:space="preserve"> de fracasos.</w:t>
      </w:r>
    </w:p>
    <w:p w14:paraId="3ECDD594" w14:textId="77777777" w:rsidR="0076006E" w:rsidRDefault="0048616F" w:rsidP="007E0355">
      <w:pPr>
        <w:jc w:val="both"/>
      </w:pPr>
      <w:r>
        <w:t>P</w:t>
      </w:r>
      <w:r w:rsidR="005E55AD">
        <w:t xml:space="preserve">ara el país es importante en este momento dar respuesta a toda una serie de necesidades. </w:t>
      </w:r>
      <w:r w:rsidR="0076006E">
        <w:t xml:space="preserve">Venezuela necesita saber </w:t>
      </w:r>
      <w:r w:rsidR="00F153B0">
        <w:t>cuál</w:t>
      </w:r>
      <w:r w:rsidR="005E55AD">
        <w:t xml:space="preserve"> será</w:t>
      </w:r>
      <w:r w:rsidR="0076006E">
        <w:t xml:space="preserve"> el rumbo que tomará luego de que se produzca la transformación política. Necesita </w:t>
      </w:r>
      <w:r w:rsidR="00F153B0">
        <w:t xml:space="preserve">establecer y </w:t>
      </w:r>
      <w:r w:rsidR="0076006E">
        <w:t>plan</w:t>
      </w:r>
      <w:r w:rsidR="00F153B0">
        <w:t>ificar</w:t>
      </w:r>
      <w:r w:rsidR="0076006E">
        <w:t xml:space="preserve"> cual será el modelo de desarrollo que emprenderá. Necesita saber de </w:t>
      </w:r>
      <w:r w:rsidR="00F153B0">
        <w:t>qué</w:t>
      </w:r>
      <w:r w:rsidR="0076006E">
        <w:t xml:space="preserve"> manera </w:t>
      </w:r>
      <w:r w:rsidR="005A58F8">
        <w:t>se logrará l</w:t>
      </w:r>
      <w:r w:rsidR="005E55AD">
        <w:t xml:space="preserve">a </w:t>
      </w:r>
      <w:r w:rsidR="00262CBF">
        <w:t>alternativa</w:t>
      </w:r>
      <w:r w:rsidR="005E55AD">
        <w:t xml:space="preserve"> socioeconómica, por lo tanto, </w:t>
      </w:r>
      <w:r w:rsidR="005A58F8">
        <w:t xml:space="preserve">necesita conocer la ruta </w:t>
      </w:r>
      <w:r w:rsidR="00F84614">
        <w:t>política o</w:t>
      </w:r>
      <w:r w:rsidR="005E55AD">
        <w:t xml:space="preserve"> </w:t>
      </w:r>
      <w:r w:rsidR="005A58F8">
        <w:t>los lineamientos estratégicos y después es que se podrá dar paso a la</w:t>
      </w:r>
      <w:r w:rsidR="00F84614">
        <w:t xml:space="preserve"> revisión y</w:t>
      </w:r>
      <w:r w:rsidR="005A58F8">
        <w:t xml:space="preserve"> formulación de las normas que</w:t>
      </w:r>
      <w:r w:rsidR="005E55AD">
        <w:t xml:space="preserve"> le</w:t>
      </w:r>
      <w:r w:rsidR="005A58F8">
        <w:t xml:space="preserve"> darán </w:t>
      </w:r>
      <w:r w:rsidR="005E55AD">
        <w:t>cuerpo y soporte.</w:t>
      </w:r>
    </w:p>
    <w:p w14:paraId="79875B57" w14:textId="77777777" w:rsidR="00D56F48" w:rsidRDefault="00007461" w:rsidP="00D56F48">
      <w:pPr>
        <w:jc w:val="both"/>
        <w:rPr>
          <w:szCs w:val="24"/>
          <w:lang w:val="es-ES_tradnl"/>
        </w:rPr>
      </w:pPr>
      <w:r>
        <w:t xml:space="preserve">La propuesta de Ley de Minas presentada por la Comisión de Energía y Petróleo de la Asamblea Nacional, </w:t>
      </w:r>
      <w:r w:rsidR="00D56F48">
        <w:t xml:space="preserve">pareciera que atiende a lo urgente y no a lo importante. No está consolidada sobre la base de un lineamiento  que de la pauta sobre cuál ha de ser el norte o el modelo </w:t>
      </w:r>
      <w:r w:rsidR="004F03A4">
        <w:t xml:space="preserve">político y </w:t>
      </w:r>
      <w:r w:rsidR="00D56F48">
        <w:t>socioeconómico a seguir. Se requiere de una estrategia que definitivamente cambie</w:t>
      </w:r>
      <w:r w:rsidR="00D56F48">
        <w:rPr>
          <w:szCs w:val="24"/>
          <w:lang w:val="es-ES_tradnl"/>
        </w:rPr>
        <w:t xml:space="preserve"> el modelo actual de explotación</w:t>
      </w:r>
      <w:r w:rsidR="00B71795">
        <w:rPr>
          <w:szCs w:val="24"/>
          <w:lang w:val="es-ES_tradnl"/>
        </w:rPr>
        <w:t>;</w:t>
      </w:r>
      <w:r w:rsidR="00D56F48">
        <w:rPr>
          <w:szCs w:val="24"/>
          <w:lang w:val="es-ES_tradnl"/>
        </w:rPr>
        <w:t xml:space="preserve"> que busque dar peso a la</w:t>
      </w:r>
      <w:r w:rsidR="00D56F48" w:rsidRPr="001120DE">
        <w:rPr>
          <w:szCs w:val="24"/>
          <w:lang w:val="es-ES_tradnl"/>
        </w:rPr>
        <w:t xml:space="preserve"> valoración económica de</w:t>
      </w:r>
      <w:r w:rsidR="00D56F48">
        <w:rPr>
          <w:szCs w:val="24"/>
          <w:lang w:val="es-ES_tradnl"/>
        </w:rPr>
        <w:t xml:space="preserve"> protección o</w:t>
      </w:r>
      <w:r w:rsidR="00B71795">
        <w:rPr>
          <w:szCs w:val="24"/>
          <w:lang w:val="es-ES_tradnl"/>
        </w:rPr>
        <w:t xml:space="preserve"> lo contrario,</w:t>
      </w:r>
      <w:r w:rsidR="00D56F48">
        <w:rPr>
          <w:szCs w:val="24"/>
          <w:lang w:val="es-ES_tradnl"/>
        </w:rPr>
        <w:t xml:space="preserve"> de explotación de</w:t>
      </w:r>
      <w:r w:rsidR="00D56F48" w:rsidRPr="001120DE">
        <w:rPr>
          <w:szCs w:val="24"/>
          <w:lang w:val="es-ES_tradnl"/>
        </w:rPr>
        <w:t xml:space="preserve"> los recursos</w:t>
      </w:r>
      <w:r w:rsidR="00D56F48">
        <w:rPr>
          <w:szCs w:val="24"/>
          <w:lang w:val="es-ES_tradnl"/>
        </w:rPr>
        <w:t xml:space="preserve"> naturales,</w:t>
      </w:r>
      <w:r w:rsidR="00D56F48" w:rsidRPr="001120DE">
        <w:rPr>
          <w:szCs w:val="24"/>
          <w:lang w:val="es-ES_tradnl"/>
        </w:rPr>
        <w:t xml:space="preserve"> para determinar el uso más adecuado, conven</w:t>
      </w:r>
      <w:r w:rsidR="00D56F48">
        <w:rPr>
          <w:szCs w:val="24"/>
          <w:lang w:val="es-ES_tradnl"/>
        </w:rPr>
        <w:t>iente, necesario de los mismos, así como</w:t>
      </w:r>
      <w:r w:rsidR="00B71795">
        <w:rPr>
          <w:szCs w:val="24"/>
          <w:lang w:val="es-ES_tradnl"/>
        </w:rPr>
        <w:t xml:space="preserve"> cuales han de ser</w:t>
      </w:r>
      <w:r w:rsidR="00D56F48">
        <w:rPr>
          <w:szCs w:val="24"/>
          <w:lang w:val="es-ES_tradnl"/>
        </w:rPr>
        <w:t xml:space="preserve"> </w:t>
      </w:r>
      <w:r w:rsidR="00B71795">
        <w:rPr>
          <w:szCs w:val="24"/>
          <w:lang w:val="es-ES_tradnl"/>
        </w:rPr>
        <w:t xml:space="preserve">los encadenamientos de las </w:t>
      </w:r>
      <w:r w:rsidR="00C07E36">
        <w:rPr>
          <w:szCs w:val="24"/>
          <w:lang w:val="es-ES_tradnl"/>
        </w:rPr>
        <w:t>actividades productivas, comerciales y de servicios</w:t>
      </w:r>
      <w:r w:rsidR="00B71795">
        <w:rPr>
          <w:szCs w:val="24"/>
          <w:lang w:val="es-ES_tradnl"/>
        </w:rPr>
        <w:t xml:space="preserve">  </w:t>
      </w:r>
      <w:r w:rsidR="000D64D2">
        <w:rPr>
          <w:szCs w:val="24"/>
          <w:lang w:val="es-ES_tradnl"/>
        </w:rPr>
        <w:t>que se derivaran</w:t>
      </w:r>
      <w:r w:rsidR="00B71795">
        <w:rPr>
          <w:szCs w:val="24"/>
          <w:lang w:val="es-ES_tradnl"/>
        </w:rPr>
        <w:t>,</w:t>
      </w:r>
      <w:r w:rsidR="00D56F48">
        <w:rPr>
          <w:szCs w:val="24"/>
          <w:lang w:val="es-ES_tradnl"/>
        </w:rPr>
        <w:t xml:space="preserve"> que en definitiva</w:t>
      </w:r>
      <w:r w:rsidR="00B71795">
        <w:rPr>
          <w:szCs w:val="24"/>
          <w:lang w:val="es-ES_tradnl"/>
        </w:rPr>
        <w:t xml:space="preserve"> a través de políticas públicas</w:t>
      </w:r>
      <w:r w:rsidR="004F03A4">
        <w:rPr>
          <w:szCs w:val="24"/>
          <w:lang w:val="es-ES_tradnl"/>
        </w:rPr>
        <w:t>,</w:t>
      </w:r>
      <w:r w:rsidR="00B71795">
        <w:rPr>
          <w:szCs w:val="24"/>
          <w:lang w:val="es-ES_tradnl"/>
        </w:rPr>
        <w:t xml:space="preserve"> son los que</w:t>
      </w:r>
      <w:r w:rsidR="00D56F48">
        <w:rPr>
          <w:szCs w:val="24"/>
          <w:lang w:val="es-ES_tradnl"/>
        </w:rPr>
        <w:t xml:space="preserve"> impulsaran el progreso </w:t>
      </w:r>
      <w:r w:rsidR="00B71795">
        <w:rPr>
          <w:szCs w:val="24"/>
          <w:lang w:val="es-ES_tradnl"/>
        </w:rPr>
        <w:t>y</w:t>
      </w:r>
      <w:r w:rsidR="004951F9">
        <w:rPr>
          <w:szCs w:val="24"/>
          <w:lang w:val="es-ES_tradnl"/>
        </w:rPr>
        <w:t xml:space="preserve"> </w:t>
      </w:r>
      <w:r w:rsidR="00D56F48">
        <w:rPr>
          <w:szCs w:val="24"/>
          <w:lang w:val="es-ES_tradnl"/>
        </w:rPr>
        <w:t>serán los artífices del bienestar y calidad de vida para la población venezolana.</w:t>
      </w:r>
    </w:p>
    <w:p w14:paraId="58C821DF" w14:textId="77777777" w:rsidR="00D56F48" w:rsidRDefault="00D56F48" w:rsidP="00D56F48">
      <w:pPr>
        <w:jc w:val="both"/>
      </w:pPr>
      <w:r>
        <w:t xml:space="preserve">Si Venezuela pretende posicionarse como un país competitivo,  moderno, humano y desarrollado, no puede seguir cometiendo el mismo error y empeorar las circunstancias, legalizando actividades </w:t>
      </w:r>
      <w:r w:rsidR="000046F1">
        <w:t xml:space="preserve">de </w:t>
      </w:r>
      <w:r>
        <w:t xml:space="preserve">ciertos sectores que pueden ser sujetos de derechos mineros que no van a tener la capacidad técnica ni financiera para realizar una minería “más racional”, sino la que están acostumbrados a ejercer como es la minería de aluvión,  </w:t>
      </w:r>
      <w:r w:rsidR="00007461">
        <w:t>siendo esta</w:t>
      </w:r>
      <w:r w:rsidR="00C65EFD">
        <w:t xml:space="preserve"> una de</w:t>
      </w:r>
      <w:r w:rsidR="00007461">
        <w:t xml:space="preserve"> </w:t>
      </w:r>
      <w:r>
        <w:t>la</w:t>
      </w:r>
      <w:r w:rsidR="00C65EFD">
        <w:t>s</w:t>
      </w:r>
      <w:r>
        <w:t xml:space="preserve"> más depredadora</w:t>
      </w:r>
      <w:r w:rsidR="00C65EFD">
        <w:t>s</w:t>
      </w:r>
      <w:r>
        <w:t xml:space="preserve"> </w:t>
      </w:r>
      <w:r w:rsidR="00C65EFD">
        <w:t>prácticas</w:t>
      </w:r>
      <w:r>
        <w:t xml:space="preserve">  de extracción de recursos que existe, que deja  más hambre, desolación y para que seguir ejemplificando los efectos, si de ello ya tenemos un muy buen diagnóstico.</w:t>
      </w:r>
    </w:p>
    <w:p w14:paraId="10C85F3A" w14:textId="77777777" w:rsidR="00D56F48" w:rsidRDefault="00D56F48" w:rsidP="00D56F48">
      <w:pPr>
        <w:jc w:val="both"/>
      </w:pPr>
      <w:r>
        <w:t xml:space="preserve">Una política pública responsable, coherente, generadora de riquezas, que conlleve al uso racional de los recursos naturales, debe por qué si y no veo otra alternativa, prohibir la </w:t>
      </w:r>
      <w:r w:rsidR="000046F1">
        <w:t xml:space="preserve">irracional </w:t>
      </w:r>
      <w:r>
        <w:t xml:space="preserve">minería de aluvión, la minería en los lechos de los ríos, prohibir el uso del monitor </w:t>
      </w:r>
      <w:r w:rsidR="004F03A4">
        <w:t>hidráulico</w:t>
      </w:r>
      <w:r>
        <w:t xml:space="preserve"> y el mercurio.</w:t>
      </w:r>
      <w:r w:rsidRPr="006A47AA">
        <w:t xml:space="preserve"> </w:t>
      </w:r>
      <w:r>
        <w:t xml:space="preserve">La minería que podría producir menos afectaciones al ambiente y ser rentable </w:t>
      </w:r>
      <w:r w:rsidR="00007461">
        <w:t>y que</w:t>
      </w:r>
      <w:r>
        <w:t xml:space="preserve"> requiere de grandes inversiones</w:t>
      </w:r>
      <w:r w:rsidR="00B52432">
        <w:t>,</w:t>
      </w:r>
      <w:r>
        <w:t xml:space="preserve"> es la minería de veta y solo grandes empresas transnacionales estarían en capacidad de acometer.</w:t>
      </w:r>
    </w:p>
    <w:p w14:paraId="71F9E72B" w14:textId="77777777" w:rsidR="004070BA" w:rsidRDefault="00D56F48" w:rsidP="00D56F48">
      <w:pPr>
        <w:jc w:val="both"/>
      </w:pPr>
      <w:r>
        <w:t xml:space="preserve">Por otra parte, </w:t>
      </w:r>
      <w:r w:rsidR="000046F1">
        <w:t xml:space="preserve">en la ley </w:t>
      </w:r>
      <w:r>
        <w:t xml:space="preserve">no debe </w:t>
      </w:r>
      <w:r w:rsidR="00652A66">
        <w:t>quedar</w:t>
      </w:r>
      <w:r>
        <w:t xml:space="preserve"> ninguna duda </w:t>
      </w:r>
      <w:r w:rsidR="00C65EFD">
        <w:t xml:space="preserve">de </w:t>
      </w:r>
      <w:r>
        <w:t xml:space="preserve">que las ABRAES </w:t>
      </w:r>
      <w:r w:rsidR="00C65EFD">
        <w:t xml:space="preserve">deben ser </w:t>
      </w:r>
      <w:r>
        <w:t xml:space="preserve">excluidas de la más </w:t>
      </w:r>
      <w:r w:rsidR="000046F1">
        <w:t>mínima</w:t>
      </w:r>
      <w:r>
        <w:t xml:space="preserve"> posibilidad de que en algún momento se puedan desafectar para </w:t>
      </w:r>
      <w:r w:rsidR="00657950">
        <w:t xml:space="preserve">dar paso a la </w:t>
      </w:r>
      <w:r>
        <w:t>minería.</w:t>
      </w:r>
      <w:r w:rsidR="000046F1">
        <w:t xml:space="preserve"> </w:t>
      </w:r>
      <w:r w:rsidR="00652A66">
        <w:t>No se puede</w:t>
      </w:r>
      <w:r w:rsidR="000046F1">
        <w:t xml:space="preserve"> crear este precedente, porque una sola de estas áreas que se desafecte, conducirá al encadenamiento de solicitudes posteriores. </w:t>
      </w:r>
      <w:r>
        <w:t xml:space="preserve"> La ley </w:t>
      </w:r>
      <w:r w:rsidR="00652A66">
        <w:t>no es clara, concisa ni precisa, refiere la exclusión en los Parques Nacionales</w:t>
      </w:r>
      <w:r w:rsidR="0096419F">
        <w:t xml:space="preserve">, </w:t>
      </w:r>
      <w:r w:rsidR="00652A66">
        <w:t>Monumentos Naturales</w:t>
      </w:r>
      <w:r>
        <w:t xml:space="preserve"> y  hace referencia</w:t>
      </w:r>
      <w:r w:rsidR="00C65EFD">
        <w:t xml:space="preserve"> a “las demás áreas de especial importancia ecológica”</w:t>
      </w:r>
      <w:r>
        <w:t xml:space="preserve"> pero no las especifica </w:t>
      </w:r>
      <w:r w:rsidR="00652A66">
        <w:t xml:space="preserve">tal y como están enunciadas </w:t>
      </w:r>
      <w:r>
        <w:t>en la Ley O</w:t>
      </w:r>
      <w:r w:rsidR="00652A66">
        <w:t>rgánica para la Ordenación del T</w:t>
      </w:r>
      <w:r>
        <w:t>erritorio.</w:t>
      </w:r>
      <w:r w:rsidR="00652A66">
        <w:t xml:space="preserve"> </w:t>
      </w:r>
    </w:p>
    <w:p w14:paraId="1B26582E" w14:textId="77777777" w:rsidR="00D56F48" w:rsidRDefault="00652A66" w:rsidP="00D56F48">
      <w:pPr>
        <w:jc w:val="both"/>
      </w:pPr>
      <w:r>
        <w:lastRenderedPageBreak/>
        <w:t>En cuanto a la Reserva Forestal de Imataca q</w:t>
      </w:r>
      <w:r w:rsidR="009A3905">
        <w:t xml:space="preserve">ue es </w:t>
      </w:r>
      <w:r w:rsidR="0037635A">
        <w:t>donde se presenta</w:t>
      </w:r>
      <w:r w:rsidR="004070BA">
        <w:t>n los</w:t>
      </w:r>
      <w:r w:rsidR="0037635A">
        <w:t xml:space="preserve"> principal</w:t>
      </w:r>
      <w:r w:rsidR="004070BA">
        <w:t>es</w:t>
      </w:r>
      <w:r w:rsidR="0037635A">
        <w:t xml:space="preserve"> conflicto</w:t>
      </w:r>
      <w:r w:rsidR="004070BA">
        <w:t>s</w:t>
      </w:r>
      <w:r w:rsidR="0037635A">
        <w:t xml:space="preserve"> de uso </w:t>
      </w:r>
      <w:r w:rsidR="009A3905">
        <w:t xml:space="preserve">y </w:t>
      </w:r>
      <w:r w:rsidR="0037635A">
        <w:t xml:space="preserve"> </w:t>
      </w:r>
      <w:r w:rsidR="009A3905">
        <w:t>se han dado</w:t>
      </w:r>
      <w:r w:rsidR="0037635A">
        <w:t xml:space="preserve"> los</w:t>
      </w:r>
      <w:r w:rsidR="009A3905">
        <w:t xml:space="preserve"> más grandes e irreversibles</w:t>
      </w:r>
      <w:r w:rsidR="0037635A">
        <w:t xml:space="preserve"> estragos ambientales</w:t>
      </w:r>
      <w:r w:rsidR="009A3905">
        <w:t>. Habría que analizar</w:t>
      </w:r>
      <w:r w:rsidR="0037635A">
        <w:t xml:space="preserve"> con detalle </w:t>
      </w:r>
      <w:r w:rsidR="004070BA">
        <w:t>qué</w:t>
      </w:r>
      <w:r w:rsidR="009A3905">
        <w:t xml:space="preserve"> hacer con estas áreas</w:t>
      </w:r>
      <w:r w:rsidR="004070BA">
        <w:t>. D</w:t>
      </w:r>
      <w:r w:rsidR="00657950">
        <w:t>onde ordenar, sanear, remediar</w:t>
      </w:r>
      <w:r w:rsidR="009A3905">
        <w:t xml:space="preserve">  y quizás </w:t>
      </w:r>
      <w:r w:rsidR="00B52432">
        <w:t xml:space="preserve">evaluar </w:t>
      </w:r>
      <w:r w:rsidR="009A3905">
        <w:t xml:space="preserve">la figura que en los 80 y 90 utilizó la </w:t>
      </w:r>
      <w:r w:rsidR="0037635A">
        <w:t xml:space="preserve"> </w:t>
      </w:r>
      <w:r w:rsidR="009A3905">
        <w:t xml:space="preserve">CVG  </w:t>
      </w:r>
      <w:r w:rsidR="00B52432">
        <w:t xml:space="preserve">como </w:t>
      </w:r>
      <w:r w:rsidR="009A3905">
        <w:t>son las áreas de excepción.</w:t>
      </w:r>
      <w:r w:rsidR="004070BA">
        <w:t xml:space="preserve"> Imat</w:t>
      </w:r>
      <w:r w:rsidR="00B52432">
        <w:t>aca es una de las</w:t>
      </w:r>
      <w:r w:rsidR="004070BA">
        <w:t xml:space="preserve"> área</w:t>
      </w:r>
      <w:r w:rsidR="00B52432">
        <w:t>s</w:t>
      </w:r>
      <w:r w:rsidR="004070BA">
        <w:t xml:space="preserve"> de mayor actividad de extracción</w:t>
      </w:r>
      <w:r w:rsidR="00B52432">
        <w:t xml:space="preserve">, </w:t>
      </w:r>
      <w:r w:rsidR="004070BA">
        <w:t>en donde la propuesta de ley otorgaría autorizaciones para pequeña minería y minería artesanal, pero el  temor de</w:t>
      </w:r>
      <w:r w:rsidR="00B52432">
        <w:t xml:space="preserve"> perder el</w:t>
      </w:r>
      <w:r w:rsidR="004070BA">
        <w:t xml:space="preserve"> control social no puede ser la justificación para emitir una norma que </w:t>
      </w:r>
      <w:r w:rsidR="00B52432">
        <w:t>traería</w:t>
      </w:r>
      <w:r w:rsidR="004070BA">
        <w:t xml:space="preserve"> o </w:t>
      </w:r>
      <w:r w:rsidR="00B52432">
        <w:t>acentuaría</w:t>
      </w:r>
      <w:r w:rsidR="004070BA">
        <w:t xml:space="preserve"> los problemas soc</w:t>
      </w:r>
      <w:r w:rsidR="00B52432">
        <w:t>ioambientales</w:t>
      </w:r>
      <w:r w:rsidR="004070BA">
        <w:t xml:space="preserve">. Hay que buscar la solución de raíz así esta sea difícil y quizás </w:t>
      </w:r>
      <w:r w:rsidR="00C65EFD">
        <w:t>nada aceptable en principio; p</w:t>
      </w:r>
      <w:r w:rsidR="004070BA">
        <w:t>ero ello debe obedecer a una  política de estado.</w:t>
      </w:r>
    </w:p>
    <w:p w14:paraId="2911A46B" w14:textId="77777777" w:rsidR="00B240AF" w:rsidRDefault="005A58F8" w:rsidP="007E0355">
      <w:pPr>
        <w:jc w:val="both"/>
      </w:pPr>
      <w:r>
        <w:t xml:space="preserve">Los caballos no pueden ir detrás de la carreta, porque ni </w:t>
      </w:r>
      <w:r w:rsidR="00B240AF">
        <w:t>carreta, ni caballos avanzaran y l</w:t>
      </w:r>
      <w:r>
        <w:t>a propuesta de la Ley de Mina</w:t>
      </w:r>
      <w:r w:rsidR="00F84614">
        <w:t xml:space="preserve">s presentada por la Comisión de Energía y Petróleo de la Asamblea Nacional, </w:t>
      </w:r>
      <w:r>
        <w:t xml:space="preserve">pienso que tiene </w:t>
      </w:r>
      <w:r w:rsidR="00F84614">
        <w:t xml:space="preserve">algunas </w:t>
      </w:r>
      <w:r w:rsidR="00561969">
        <w:t>debilidades</w:t>
      </w:r>
      <w:r w:rsidR="00F84614">
        <w:t xml:space="preserve"> que pueden</w:t>
      </w:r>
      <w:r w:rsidR="00B240AF">
        <w:t xml:space="preserve"> lograr transformarlo</w:t>
      </w:r>
      <w:r>
        <w:t xml:space="preserve"> en un documento</w:t>
      </w:r>
      <w:r w:rsidR="00B240AF">
        <w:t xml:space="preserve"> inviable, fuera de contexto, que ciertamente puede ser aprobado y pretender su cumplimiento, pero a la larga, </w:t>
      </w:r>
      <w:r w:rsidR="00244AA7">
        <w:t xml:space="preserve">las contradicciones de la </w:t>
      </w:r>
      <w:r w:rsidR="009B11BD">
        <w:t xml:space="preserve">política minera </w:t>
      </w:r>
      <w:r w:rsidR="00F84614">
        <w:t xml:space="preserve">puede que logre </w:t>
      </w:r>
      <w:r w:rsidR="00B240AF">
        <w:t>consolidar el actual modelo</w:t>
      </w:r>
      <w:r w:rsidR="00A90B68">
        <w:t xml:space="preserve"> extractivista</w:t>
      </w:r>
      <w:r w:rsidR="00B240AF">
        <w:t xml:space="preserve"> fracasado con el agravante de la legalidad.</w:t>
      </w:r>
    </w:p>
    <w:p w14:paraId="24DD7031" w14:textId="77777777" w:rsidR="00192C82" w:rsidRDefault="00192C82" w:rsidP="007E0355">
      <w:pPr>
        <w:jc w:val="both"/>
      </w:pPr>
      <w:r>
        <w:t xml:space="preserve">Un ejemplo </w:t>
      </w:r>
      <w:r w:rsidR="00AA4BDC">
        <w:t xml:space="preserve">que da cuenta de la inconsistencia política de </w:t>
      </w:r>
      <w:r>
        <w:t>l</w:t>
      </w:r>
      <w:r w:rsidR="00561969">
        <w:t>a Asamblea Nacional</w:t>
      </w:r>
      <w:r w:rsidR="00AA4BDC">
        <w:t>, se aprecia en que</w:t>
      </w:r>
      <w:r w:rsidR="00561969">
        <w:t xml:space="preserve"> en el año 2018, sanciona la Ley Orgánica de la Megareserva de Agua Dulce y Biodiversidad que prohíbe totalmente la actividad minera </w:t>
      </w:r>
      <w:r w:rsidR="000B77D5">
        <w:t>al Sur del río Orinoco y la Amazonía y ahora en el 2020</w:t>
      </w:r>
      <w:r w:rsidR="00B52432">
        <w:t>,</w:t>
      </w:r>
      <w:r w:rsidR="000B77D5">
        <w:t xml:space="preserve"> presenta un proyecto de </w:t>
      </w:r>
      <w:r w:rsidR="0083566C">
        <w:t>ley de minas que</w:t>
      </w:r>
      <w:r w:rsidR="000A4B66">
        <w:t xml:space="preserve"> llevada a la realidad de Guayana, </w:t>
      </w:r>
      <w:r w:rsidR="0083566C">
        <w:t xml:space="preserve"> pretende </w:t>
      </w:r>
      <w:r w:rsidR="00007461">
        <w:t xml:space="preserve">todo lo contrario, es decir, </w:t>
      </w:r>
      <w:r w:rsidR="0083566C">
        <w:t>regular lo referente a los minerales existentes en el territorio nacional y establece como modalidades, el ejercicio exclusivo y directo por la república, las concesiones para exploración y consiguiente explotación</w:t>
      </w:r>
      <w:r>
        <w:t>, autorizaciones de explotación para el ejercicio de la pequeña minería y permisos para la minería artesanal.</w:t>
      </w:r>
    </w:p>
    <w:p w14:paraId="5E25E10A" w14:textId="77777777" w:rsidR="00F36457" w:rsidRDefault="00657950" w:rsidP="007E0355">
      <w:pPr>
        <w:jc w:val="both"/>
      </w:pPr>
      <w:r>
        <w:t xml:space="preserve">En cuanto </w:t>
      </w:r>
      <w:r w:rsidR="000A4B66">
        <w:t xml:space="preserve">a </w:t>
      </w:r>
      <w:r>
        <w:t xml:space="preserve">la minería sustentable, últimamente han surgido una serie de </w:t>
      </w:r>
      <w:r w:rsidR="000A4B66">
        <w:t>planteamientos</w:t>
      </w:r>
      <w:r>
        <w:t xml:space="preserve"> que indican su posibilidad. Quizás sigo las premisas de viejas escuelas que señalan que una </w:t>
      </w:r>
      <w:r w:rsidR="00925EB4">
        <w:t>actividad como la minería</w:t>
      </w:r>
      <w:r>
        <w:t xml:space="preserve"> no puede</w:t>
      </w:r>
      <w:r w:rsidR="00925EB4">
        <w:t xml:space="preserve"> ser sustentable. Siempre va a conducir a la extracción que luego</w:t>
      </w:r>
      <w:r w:rsidR="00F36457">
        <w:t xml:space="preserve"> si bien se va a transformar, </w:t>
      </w:r>
      <w:r w:rsidR="00925EB4">
        <w:t xml:space="preserve"> no se va a reponer, reproducir, crecer, brotar y ese hecho los hace recursos no renovables. Entonces por qué utilizar un término que pudiera </w:t>
      </w:r>
      <w:r w:rsidR="000A4B66">
        <w:t>interpretarse</w:t>
      </w:r>
      <w:r w:rsidR="00E2461D">
        <w:t xml:space="preserve"> engañoso</w:t>
      </w:r>
      <w:r w:rsidR="000011E1">
        <w:t>. Por qué</w:t>
      </w:r>
      <w:r w:rsidR="00925EB4">
        <w:t xml:space="preserve"> entonces </w:t>
      </w:r>
      <w:r w:rsidR="000011E1">
        <w:t>no ser má</w:t>
      </w:r>
      <w:r w:rsidR="00E2461D">
        <w:t>s realista</w:t>
      </w:r>
      <w:r w:rsidR="00925EB4">
        <w:t xml:space="preserve"> y apuntar al </w:t>
      </w:r>
      <w:r w:rsidR="00F36457">
        <w:t>término</w:t>
      </w:r>
      <w:r w:rsidR="00925EB4">
        <w:t xml:space="preserve"> del uso racional de los recursos. </w:t>
      </w:r>
    </w:p>
    <w:p w14:paraId="6E372348" w14:textId="77777777" w:rsidR="00E2461D" w:rsidRDefault="009D65CE" w:rsidP="009D65CE">
      <w:pPr>
        <w:jc w:val="both"/>
      </w:pPr>
      <w:r>
        <w:t>Por último, o</w:t>
      </w:r>
      <w:r w:rsidR="00E2461D">
        <w:t>tro lineamiento estratégico que ha de</w:t>
      </w:r>
      <w:r w:rsidR="000A4B66">
        <w:t xml:space="preserve"> considerarse, es el </w:t>
      </w:r>
      <w:r w:rsidR="00E2461D">
        <w:t xml:space="preserve"> referido a </w:t>
      </w:r>
      <w:r w:rsidR="00DF2D2D">
        <w:t xml:space="preserve">sincerar el papel del estado en cuanto a la participación en las actividades de exploración y explotación de minerales. La propuesta de ley en referencia reserva su participación. Pienso que de </w:t>
      </w:r>
      <w:r w:rsidR="000A4B66">
        <w:t xml:space="preserve">decidirse </w:t>
      </w:r>
      <w:r w:rsidR="00DF2D2D">
        <w:t xml:space="preserve">que la explotación minera sea la ruta a seguir,  Venezuela  en los actuales momentos no está en capacidad </w:t>
      </w:r>
      <w:r w:rsidR="000A4B66">
        <w:t>económica</w:t>
      </w:r>
      <w:r w:rsidR="00DF2D2D">
        <w:t xml:space="preserve"> para acometer este tipo de inversiones y tampoco debería ser su rol. Estas son actividades propias de empresas privadas y transnacionales </w:t>
      </w:r>
      <w:r w:rsidR="00E2461D">
        <w:t>que</w:t>
      </w:r>
      <w:r w:rsidR="00DF2D2D">
        <w:t xml:space="preserve"> son las que tienen</w:t>
      </w:r>
      <w:r w:rsidR="00E2461D">
        <w:t xml:space="preserve"> la capacidad </w:t>
      </w:r>
      <w:r w:rsidR="00DF2D2D">
        <w:t>de acometer estas grandes inversiones.</w:t>
      </w:r>
    </w:p>
    <w:p w14:paraId="54517B83" w14:textId="77777777" w:rsidR="003C051D" w:rsidRDefault="009D65CE" w:rsidP="009D65CE">
      <w:pPr>
        <w:jc w:val="both"/>
      </w:pPr>
      <w:r>
        <w:t>Lo expresado en estas líneas y de manera muy general, es</w:t>
      </w:r>
      <w:r w:rsidR="003C051D">
        <w:t xml:space="preserve"> una opinión muy personal y estoy consciente que </w:t>
      </w:r>
      <w:r w:rsidR="004F03A4">
        <w:t>quizás</w:t>
      </w:r>
      <w:r w:rsidR="003C051D">
        <w:t xml:space="preserve"> en algunos aspectos generará opiniones en contra, pero es allí en donde está la riqueza de los debates y aún más ante una situación de extrema complejidad que  no admite simplezas. </w:t>
      </w:r>
    </w:p>
    <w:p w14:paraId="54FC4241" w14:textId="77777777" w:rsidR="005A58F8" w:rsidRDefault="005A58F8" w:rsidP="007E0355">
      <w:pPr>
        <w:jc w:val="both"/>
      </w:pPr>
    </w:p>
    <w:p w14:paraId="6C86A681" w14:textId="77777777" w:rsidR="00B52432" w:rsidRDefault="00B52432" w:rsidP="00B52432">
      <w:pPr>
        <w:spacing w:after="0" w:line="240" w:lineRule="auto"/>
        <w:jc w:val="both"/>
      </w:pPr>
      <w:r>
        <w:t>Florencia Cordero</w:t>
      </w:r>
    </w:p>
    <w:p w14:paraId="04AE9C7A" w14:textId="77777777" w:rsidR="00B52432" w:rsidRDefault="00B52432" w:rsidP="00B52432">
      <w:pPr>
        <w:spacing w:after="0" w:line="240" w:lineRule="auto"/>
        <w:jc w:val="both"/>
      </w:pPr>
      <w:r>
        <w:t>3-9-2020</w:t>
      </w:r>
    </w:p>
    <w:sectPr w:rsidR="00B52432" w:rsidSect="007E035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AC222E"/>
    <w:multiLevelType w:val="hybridMultilevel"/>
    <w:tmpl w:val="3F28747E"/>
    <w:lvl w:ilvl="0" w:tplc="2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E6"/>
    <w:rsid w:val="000011E1"/>
    <w:rsid w:val="000046F1"/>
    <w:rsid w:val="00007461"/>
    <w:rsid w:val="00012441"/>
    <w:rsid w:val="00031E1C"/>
    <w:rsid w:val="00047988"/>
    <w:rsid w:val="00077983"/>
    <w:rsid w:val="00095957"/>
    <w:rsid w:val="000A4B66"/>
    <w:rsid w:val="000B77D5"/>
    <w:rsid w:val="000D2145"/>
    <w:rsid w:val="000D64D2"/>
    <w:rsid w:val="00192C82"/>
    <w:rsid w:val="001A162B"/>
    <w:rsid w:val="00244AA7"/>
    <w:rsid w:val="00262CBF"/>
    <w:rsid w:val="002679D8"/>
    <w:rsid w:val="002F02DA"/>
    <w:rsid w:val="00362123"/>
    <w:rsid w:val="0037635A"/>
    <w:rsid w:val="003C051D"/>
    <w:rsid w:val="004070BA"/>
    <w:rsid w:val="0048616F"/>
    <w:rsid w:val="004951F9"/>
    <w:rsid w:val="004F03A4"/>
    <w:rsid w:val="005077B8"/>
    <w:rsid w:val="00561969"/>
    <w:rsid w:val="005A58F8"/>
    <w:rsid w:val="005E55AD"/>
    <w:rsid w:val="00620CE6"/>
    <w:rsid w:val="00652A66"/>
    <w:rsid w:val="00657950"/>
    <w:rsid w:val="006A47AA"/>
    <w:rsid w:val="006F1745"/>
    <w:rsid w:val="0076006E"/>
    <w:rsid w:val="007C477F"/>
    <w:rsid w:val="007E0355"/>
    <w:rsid w:val="0083566C"/>
    <w:rsid w:val="00846429"/>
    <w:rsid w:val="008B4D16"/>
    <w:rsid w:val="00912008"/>
    <w:rsid w:val="00925EB4"/>
    <w:rsid w:val="0096419F"/>
    <w:rsid w:val="009A3905"/>
    <w:rsid w:val="009B11BD"/>
    <w:rsid w:val="009D65CE"/>
    <w:rsid w:val="00A90B68"/>
    <w:rsid w:val="00AA4BDC"/>
    <w:rsid w:val="00B23305"/>
    <w:rsid w:val="00B240AF"/>
    <w:rsid w:val="00B52432"/>
    <w:rsid w:val="00B62079"/>
    <w:rsid w:val="00B71795"/>
    <w:rsid w:val="00B83737"/>
    <w:rsid w:val="00C07E36"/>
    <w:rsid w:val="00C41BD3"/>
    <w:rsid w:val="00C65EFD"/>
    <w:rsid w:val="00C85A83"/>
    <w:rsid w:val="00CD3FE6"/>
    <w:rsid w:val="00D56F48"/>
    <w:rsid w:val="00D7113D"/>
    <w:rsid w:val="00DC7CB2"/>
    <w:rsid w:val="00DF2D2D"/>
    <w:rsid w:val="00E2112A"/>
    <w:rsid w:val="00E2461D"/>
    <w:rsid w:val="00E271AC"/>
    <w:rsid w:val="00EE0BA8"/>
    <w:rsid w:val="00EF4220"/>
    <w:rsid w:val="00EF6329"/>
    <w:rsid w:val="00EF7F76"/>
    <w:rsid w:val="00F12393"/>
    <w:rsid w:val="00F153B0"/>
    <w:rsid w:val="00F26ABE"/>
    <w:rsid w:val="00F36457"/>
    <w:rsid w:val="00F8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9BB8"/>
  <w15:docId w15:val="{DDB57795-1A3B-4AF3-8464-0E6758D4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monica.martiz@outlook.com</cp:lastModifiedBy>
  <cp:revision>2</cp:revision>
  <dcterms:created xsi:type="dcterms:W3CDTF">2020-09-05T00:52:00Z</dcterms:created>
  <dcterms:modified xsi:type="dcterms:W3CDTF">2020-09-05T00:52:00Z</dcterms:modified>
</cp:coreProperties>
</file>